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color w:val="black"/>
        </w:rPr>
        <w:t xml:space="preserve">Priekšizpētes posmā Publiskajam partnerim bija jāņem vērā ietekme uz vietējiem vides apstākļiem, (sociālo) infrastruktūru un kopienām kopumā, kā arī uz blakus esošajiem īpašumiem un nozarēm – gan kompleksa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color w:val="black"/>
        </w:rPr>
        <w:t xml:space="preserve">Tā kā būvlaukumam tieši blakus var būt jau esošie infrastruktūras objekti, būs svarīgi nodrošināt, lai 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sporta kompleksu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sporta kompleksu).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5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2025-12-14T23:02:23+00:00</dcterms:created>
  <dcterms:modified xsi:type="dcterms:W3CDTF">2025-12-14T23:02:23+00:00</dcterms:modified>
</cp:coreProperties>
</file>

<file path=docProps/custom.xml><?xml version="1.0" encoding="utf-8"?>
<Properties xmlns="http://schemas.openxmlformats.org/officeDocument/2006/custom-properties" xmlns:vt="http://schemas.openxmlformats.org/officeDocument/2006/docPropsVTypes"/>
</file>