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color w:val="black"/>
          <w:b w:val="1"/>
          <w:bCs w:val="1"/>
        </w:rPr>
        <w:t xml:space="preserve">Nepieejamība:</w:t>
      </w:r>
      <w:r>
        <w:rPr>
          <w:color w:val="black"/>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color w:val="black"/>
          <w:b w:val="1"/>
          <w:bCs w:val="1"/>
        </w:rPr>
        <w:t xml:space="preserve">Neapdrošināšanas gadījuma rašanās:</w:t>
      </w:r>
      <w:r>
        <w:rPr>
          <w:color w:val="black"/>
        </w:rPr>
        <w:t xml:space="preserve"> izmantojot attīstīta tirgus standarta pieeju, ja notiek neapdrošināšanas gadījums, Publiskais partneris var: </w:t>
      </w:r>
    </w:p>
    <w:p>
      <w:pPr/>
      <w:r>
        <w:rPr>
          <w:color w:val="black"/>
        </w:rPr>
        <w:t xml:space="preserve">(a) izbeigt līgumu (parasti nepārvaramas varas gadījumā, kam pieskaitīti attiecīgie trešās puses atbildības maksājumi) vai </w:t>
      </w:r>
    </w:p>
    <w:p>
      <w:pPr/>
      <w:r>
        <w:rPr>
          <w:color w:val="black"/>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color w:val="black"/>
          <w:b w:val="1"/>
          <w:bCs w:val="1"/>
        </w:rPr>
        <w:t xml:space="preserve">Nepieejamība vainas dēļ:  </w:t>
      </w:r>
      <w:r>
        <w:rPr>
          <w:color w:val="black"/>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4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A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A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F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1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9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7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2025-12-09T21:38:07+00:00</dcterms:created>
  <dcterms:modified xsi:type="dcterms:W3CDTF">2025-12-09T21:38:07+00:00</dcterms:modified>
</cp:coreProperties>
</file>

<file path=docProps/custom.xml><?xml version="1.0" encoding="utf-8"?>
<Properties xmlns="http://schemas.openxmlformats.org/officeDocument/2006/custom-properties" xmlns:vt="http://schemas.openxmlformats.org/officeDocument/2006/docPropsVTypes"/>
</file>