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 </w:t>
      </w:r>
    </w:p>
    <w:p>
      <w:pPr/>
      <w:r>
        <w:rPr>
          <w:color w:val="black"/>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skolu vai bērnudārzu, saistību neizpildes gadījums var attiekties gan uz vienu skolu vai bērnudārzu,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w:t>
      </w:r>
      <w:r>
        <w:rPr>
          <w:color w:val="black"/>
          <w:shd w:val="clear" w:fill="hsl(0,0%,100%)"/>
        </w:rPr>
        <w:t xml:space="preserve"> skola vai bērnudārzs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skolas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3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D1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60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3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BB6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38E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2026-10-25T20:44:58+02:00</dcterms:created>
  <dcterms:modified xsi:type="dcterms:W3CDTF">2026-10-25T20:44:58+02:00</dcterms:modified>
</cp:coreProperties>
</file>

<file path=docProps/custom.xml><?xml version="1.0" encoding="utf-8"?>
<Properties xmlns="http://schemas.openxmlformats.org/officeDocument/2006/custom-properties" xmlns:vt="http://schemas.openxmlformats.org/officeDocument/2006/docPropsVTypes"/>
</file>