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CE181" w14:textId="415B4DAE" w:rsidR="00375A41" w:rsidRDefault="00375A41" w:rsidP="00375A41">
      <w:pPr>
        <w:shd w:val="clear" w:color="auto" w:fill="CAEDFB" w:themeFill="accent4" w:themeFillTint="33"/>
        <w:jc w:val="both"/>
        <w:rPr>
          <w:b/>
          <w:bCs/>
        </w:rPr>
      </w:pPr>
      <w:r w:rsidRPr="00375A41">
        <w:rPr>
          <w:b/>
          <w:bCs/>
        </w:rPr>
        <w:t xml:space="preserve">REĢISTRĀCIJA PPP </w:t>
      </w:r>
      <w:r w:rsidR="007745CC">
        <w:rPr>
          <w:b/>
          <w:bCs/>
        </w:rPr>
        <w:t xml:space="preserve">RISKU </w:t>
      </w:r>
      <w:r w:rsidRPr="00375A41">
        <w:rPr>
          <w:b/>
          <w:bCs/>
        </w:rPr>
        <w:t>RĪKĀ</w:t>
      </w:r>
    </w:p>
    <w:p w14:paraId="0040EBD8" w14:textId="1D06EB48" w:rsidR="00AF7A7E" w:rsidRPr="00AF7A7E" w:rsidRDefault="00375A41" w:rsidP="00375A41">
      <w:pPr>
        <w:shd w:val="clear" w:color="auto" w:fill="FFFFFF" w:themeFill="background1"/>
        <w:jc w:val="both"/>
      </w:pPr>
      <w:r>
        <w:t xml:space="preserve"> </w:t>
      </w:r>
      <w:r w:rsidR="00AF7A7E" w:rsidRPr="00AF7A7E">
        <w:t>Lai reģistrētos PPP risku rīkā ir jāveic turpmāk minētie soļi.</w:t>
      </w:r>
    </w:p>
    <w:p w14:paraId="002BBC60" w14:textId="16BE6AE9" w:rsidR="00AF7A7E" w:rsidRDefault="00AF7A7E" w:rsidP="00375A41">
      <w:pPr>
        <w:pStyle w:val="Sarakstarindkopa"/>
        <w:numPr>
          <w:ilvl w:val="0"/>
          <w:numId w:val="1"/>
        </w:numPr>
        <w:jc w:val="both"/>
      </w:pPr>
      <w:r>
        <w:t>Ekrāna a</w:t>
      </w:r>
      <w:r w:rsidRPr="00AF7A7E">
        <w:t xml:space="preserve">ugšējā labajā pusē </w:t>
      </w:r>
      <w:r>
        <w:t xml:space="preserve">jānospiež </w:t>
      </w:r>
      <w:r w:rsidRPr="00AF7A7E">
        <w:t>pog</w:t>
      </w:r>
      <w:r>
        <w:t>a</w:t>
      </w:r>
      <w:r w:rsidRPr="00AF7A7E">
        <w:t xml:space="preserve"> “Ienākt”</w:t>
      </w:r>
      <w:r>
        <w:t>.</w:t>
      </w:r>
    </w:p>
    <w:p w14:paraId="03A73FF6" w14:textId="472E695C" w:rsidR="00AF7A7E" w:rsidRPr="00AF7A7E" w:rsidRDefault="00AF7A7E" w:rsidP="00375A41">
      <w:pPr>
        <w:pStyle w:val="Sarakstarindkopa"/>
        <w:numPr>
          <w:ilvl w:val="0"/>
          <w:numId w:val="1"/>
        </w:numPr>
        <w:jc w:val="both"/>
      </w:pPr>
      <w:r>
        <w:t>Pēc kā papildu logā, kas parādās pēc pogas “Ienākt” nospiešanas, ir jānospiež poga “Reģistrēties”.</w:t>
      </w:r>
    </w:p>
    <w:p w14:paraId="12DE9047" w14:textId="7D9FBEE2" w:rsidR="00AF7A7E" w:rsidRDefault="00AF7A7E" w:rsidP="00375A41">
      <w:pPr>
        <w:jc w:val="center"/>
      </w:pPr>
      <w:r w:rsidRPr="00AF7A7E">
        <w:rPr>
          <w:noProof/>
        </w:rPr>
        <w:drawing>
          <wp:inline distT="0" distB="0" distL="0" distR="0" wp14:anchorId="746AD28B" wp14:editId="52810A96">
            <wp:extent cx="3791414" cy="3171972"/>
            <wp:effectExtent l="19050" t="19050" r="19050" b="9525"/>
            <wp:docPr id="1631138093" name="Attēls 1" descr="Attēls, kurā ir teksts, ekrānuzņēmums, programmatūra, operētājsistē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38093" name="Attēls 1" descr="Attēls, kurā ir teksts, ekrānuzņēmums, programmatūra, operētājsistēma&#10;&#10;Apraksts ģenerēts automātiski"/>
                    <pic:cNvPicPr/>
                  </pic:nvPicPr>
                  <pic:blipFill>
                    <a:blip r:embed="rId10"/>
                    <a:stretch>
                      <a:fillRect/>
                    </a:stretch>
                  </pic:blipFill>
                  <pic:spPr>
                    <a:xfrm>
                      <a:off x="0" y="0"/>
                      <a:ext cx="3798557" cy="3177948"/>
                    </a:xfrm>
                    <a:prstGeom prst="rect">
                      <a:avLst/>
                    </a:prstGeom>
                    <a:ln>
                      <a:solidFill>
                        <a:srgbClr val="0070C0"/>
                      </a:solidFill>
                    </a:ln>
                    <a:effectLst/>
                  </pic:spPr>
                </pic:pic>
              </a:graphicData>
            </a:graphic>
          </wp:inline>
        </w:drawing>
      </w:r>
    </w:p>
    <w:p w14:paraId="7D7AA95B" w14:textId="77777777" w:rsidR="00AF7A7E" w:rsidRDefault="00AF7A7E" w:rsidP="00375A41">
      <w:pPr>
        <w:jc w:val="both"/>
      </w:pPr>
    </w:p>
    <w:p w14:paraId="11A55420" w14:textId="33585135" w:rsidR="00AF7A7E" w:rsidRDefault="00AF7A7E" w:rsidP="00375A41">
      <w:pPr>
        <w:pStyle w:val="Sarakstarindkopa"/>
        <w:numPr>
          <w:ilvl w:val="0"/>
          <w:numId w:val="1"/>
        </w:numPr>
        <w:jc w:val="both"/>
      </w:pPr>
      <w:r>
        <w:t>Tālāk nākamajā logā “Lietotāja reģistrācija” ir jānorāda lietotāja vārds, uzvārds, e-pasta adrese, parole un atkārtoti jāievada parole</w:t>
      </w:r>
      <w:r w:rsidR="4873216E">
        <w:t xml:space="preserve"> un ir jānospiež poga "Reģistrēties".</w:t>
      </w:r>
    </w:p>
    <w:p w14:paraId="6721F60B" w14:textId="062C42B9" w:rsidR="00AF7A7E" w:rsidRDefault="00AF7A7E" w:rsidP="00375A41">
      <w:pPr>
        <w:jc w:val="center"/>
      </w:pPr>
      <w:r w:rsidRPr="00AF7A7E">
        <w:rPr>
          <w:noProof/>
        </w:rPr>
        <w:drawing>
          <wp:inline distT="0" distB="0" distL="0" distR="0" wp14:anchorId="6B08621C" wp14:editId="3B76EDE2">
            <wp:extent cx="5731510" cy="2385695"/>
            <wp:effectExtent l="19050" t="19050" r="21590" b="14605"/>
            <wp:docPr id="1211095863" name="Attēls 1" descr="Attēls, kurā ir teksts, ekrānuzņēmums, diagramma, taisnst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95863" name="Attēls 1" descr="Attēls, kurā ir teksts, ekrānuzņēmums, diagramma, taisnstūris&#10;&#10;Apraksts ģenerēts automātiski"/>
                    <pic:cNvPicPr/>
                  </pic:nvPicPr>
                  <pic:blipFill>
                    <a:blip r:embed="rId11"/>
                    <a:stretch>
                      <a:fillRect/>
                    </a:stretch>
                  </pic:blipFill>
                  <pic:spPr>
                    <a:xfrm>
                      <a:off x="0" y="0"/>
                      <a:ext cx="5731510" cy="2385695"/>
                    </a:xfrm>
                    <a:prstGeom prst="rect">
                      <a:avLst/>
                    </a:prstGeom>
                    <a:ln>
                      <a:solidFill>
                        <a:srgbClr val="0070C0"/>
                      </a:solidFill>
                    </a:ln>
                  </pic:spPr>
                </pic:pic>
              </a:graphicData>
            </a:graphic>
          </wp:inline>
        </w:drawing>
      </w:r>
    </w:p>
    <w:p w14:paraId="369783DC" w14:textId="5A58ACE5" w:rsidR="00AF7A7E" w:rsidRDefault="00AF7A7E" w:rsidP="00375A41">
      <w:pPr>
        <w:pStyle w:val="Sarakstarindkopa"/>
        <w:numPr>
          <w:ilvl w:val="0"/>
          <w:numId w:val="1"/>
        </w:numPr>
        <w:jc w:val="both"/>
      </w:pPr>
      <w:r>
        <w:t>Pēc konta izveidošanas ekrānā parādās paziņojums zaļā krāsā, kas norāda uz to ka, konts ir veiksmīgi piereģistrēts un tālākās instrukcijas ir atrodamas reģistrētajā e-pastā.</w:t>
      </w:r>
    </w:p>
    <w:p w14:paraId="349324A2" w14:textId="4F9245DF" w:rsidR="00AF7A7E" w:rsidRDefault="00AF7A7E" w:rsidP="00375A41">
      <w:pPr>
        <w:pStyle w:val="Sarakstarindkopa"/>
        <w:ind w:left="0"/>
        <w:jc w:val="both"/>
      </w:pPr>
      <w:r w:rsidRPr="00AF7A7E">
        <w:rPr>
          <w:noProof/>
        </w:rPr>
        <w:lastRenderedPageBreak/>
        <w:drawing>
          <wp:inline distT="0" distB="0" distL="0" distR="0" wp14:anchorId="398F5B65" wp14:editId="37DF53AD">
            <wp:extent cx="5731510" cy="744855"/>
            <wp:effectExtent l="19050" t="19050" r="21590" b="17145"/>
            <wp:docPr id="5448706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70666" name=""/>
                    <pic:cNvPicPr/>
                  </pic:nvPicPr>
                  <pic:blipFill>
                    <a:blip r:embed="rId12"/>
                    <a:stretch>
                      <a:fillRect/>
                    </a:stretch>
                  </pic:blipFill>
                  <pic:spPr>
                    <a:xfrm>
                      <a:off x="0" y="0"/>
                      <a:ext cx="5731510" cy="744855"/>
                    </a:xfrm>
                    <a:prstGeom prst="rect">
                      <a:avLst/>
                    </a:prstGeom>
                    <a:ln>
                      <a:solidFill>
                        <a:srgbClr val="0070C0"/>
                      </a:solidFill>
                    </a:ln>
                  </pic:spPr>
                </pic:pic>
              </a:graphicData>
            </a:graphic>
          </wp:inline>
        </w:drawing>
      </w:r>
    </w:p>
    <w:p w14:paraId="55DEA004" w14:textId="77777777" w:rsidR="008A3A2A" w:rsidRDefault="008A3A2A" w:rsidP="00375A41">
      <w:pPr>
        <w:pStyle w:val="Sarakstarindkopa"/>
        <w:ind w:left="0"/>
        <w:jc w:val="both"/>
      </w:pPr>
    </w:p>
    <w:p w14:paraId="39EAE483" w14:textId="547535AC" w:rsidR="00AF7A7E" w:rsidRDefault="00AF7A7E" w:rsidP="00375A41">
      <w:pPr>
        <w:pStyle w:val="Sarakstarindkopa"/>
        <w:numPr>
          <w:ilvl w:val="0"/>
          <w:numId w:val="1"/>
        </w:numPr>
        <w:jc w:val="both"/>
      </w:pPr>
      <w:r>
        <w:t>Uz reģistrēto e-pastu atnāks automātisks paziņojums no CFLA, kurā ir norādīts, ka jums ir jāapstiprina sava e-pasta adrese.</w:t>
      </w:r>
    </w:p>
    <w:p w14:paraId="69D2C32E" w14:textId="77777777" w:rsidR="00AF7A7E" w:rsidRDefault="00AF7A7E" w:rsidP="00375A41">
      <w:pPr>
        <w:pStyle w:val="Sarakstarindkopa"/>
        <w:jc w:val="both"/>
      </w:pPr>
    </w:p>
    <w:p w14:paraId="262F7DF6" w14:textId="48CEB137" w:rsidR="00AF7A7E" w:rsidRDefault="00AF7A7E" w:rsidP="00375A41">
      <w:pPr>
        <w:pStyle w:val="Sarakstarindkopa"/>
        <w:ind w:left="0"/>
        <w:jc w:val="center"/>
      </w:pPr>
      <w:r w:rsidRPr="00AF7A7E">
        <w:rPr>
          <w:noProof/>
        </w:rPr>
        <w:drawing>
          <wp:inline distT="0" distB="0" distL="0" distR="0" wp14:anchorId="3C715F20" wp14:editId="40615927">
            <wp:extent cx="5731510" cy="210185"/>
            <wp:effectExtent l="19050" t="19050" r="21590" b="18415"/>
            <wp:docPr id="20877725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583" name=""/>
                    <pic:cNvPicPr/>
                  </pic:nvPicPr>
                  <pic:blipFill>
                    <a:blip r:embed="rId13"/>
                    <a:stretch>
                      <a:fillRect/>
                    </a:stretch>
                  </pic:blipFill>
                  <pic:spPr>
                    <a:xfrm>
                      <a:off x="0" y="0"/>
                      <a:ext cx="5731510" cy="210185"/>
                    </a:xfrm>
                    <a:prstGeom prst="rect">
                      <a:avLst/>
                    </a:prstGeom>
                    <a:ln>
                      <a:solidFill>
                        <a:srgbClr val="0070C0"/>
                      </a:solidFill>
                    </a:ln>
                  </pic:spPr>
                </pic:pic>
              </a:graphicData>
            </a:graphic>
          </wp:inline>
        </w:drawing>
      </w:r>
    </w:p>
    <w:p w14:paraId="5CDA05C7" w14:textId="77777777" w:rsidR="00050530" w:rsidRDefault="00050530" w:rsidP="00375A41">
      <w:pPr>
        <w:pStyle w:val="Sarakstarindkopa"/>
        <w:ind w:left="0"/>
        <w:jc w:val="both"/>
      </w:pPr>
    </w:p>
    <w:p w14:paraId="0D784DF3" w14:textId="34047369" w:rsidR="00AF7A7E" w:rsidRDefault="00050530" w:rsidP="00375A41">
      <w:pPr>
        <w:pStyle w:val="Sarakstarindkopa"/>
        <w:ind w:left="0"/>
        <w:jc w:val="center"/>
      </w:pPr>
      <w:r w:rsidRPr="00050530">
        <w:rPr>
          <w:noProof/>
        </w:rPr>
        <w:drawing>
          <wp:inline distT="0" distB="0" distL="0" distR="0" wp14:anchorId="29CC6441" wp14:editId="7CF52A7F">
            <wp:extent cx="5731510" cy="3011170"/>
            <wp:effectExtent l="19050" t="19050" r="21590" b="17780"/>
            <wp:docPr id="1178850787" name="Attēls 1"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50787" name="Attēls 1" descr="Attēls, kurā ir teksts, ekrānuzņēmums, fonts, cipars&#10;&#10;Apraksts ģenerēts automātiski"/>
                    <pic:cNvPicPr/>
                  </pic:nvPicPr>
                  <pic:blipFill>
                    <a:blip r:embed="rId14"/>
                    <a:stretch>
                      <a:fillRect/>
                    </a:stretch>
                  </pic:blipFill>
                  <pic:spPr>
                    <a:xfrm>
                      <a:off x="0" y="0"/>
                      <a:ext cx="5731510" cy="3011170"/>
                    </a:xfrm>
                    <a:prstGeom prst="rect">
                      <a:avLst/>
                    </a:prstGeom>
                    <a:ln>
                      <a:solidFill>
                        <a:srgbClr val="0070C0"/>
                      </a:solidFill>
                    </a:ln>
                  </pic:spPr>
                </pic:pic>
              </a:graphicData>
            </a:graphic>
          </wp:inline>
        </w:drawing>
      </w:r>
    </w:p>
    <w:p w14:paraId="2356179F" w14:textId="1A2E656C" w:rsidR="00050530" w:rsidRDefault="00050530" w:rsidP="00375A41">
      <w:pPr>
        <w:pStyle w:val="Sarakstarindkopa"/>
        <w:ind w:left="0"/>
        <w:jc w:val="both"/>
      </w:pPr>
      <w:r>
        <w:t>Atverot saņemto e-pastu</w:t>
      </w:r>
      <w:r w:rsidR="008A3A2A">
        <w:t>,</w:t>
      </w:r>
      <w:r>
        <w:t xml:space="preserve"> ir jānospiež poga “Apstiprini e-pasta adresi”</w:t>
      </w:r>
      <w:r w:rsidR="008A3A2A">
        <w:t>.</w:t>
      </w:r>
    </w:p>
    <w:p w14:paraId="25D4F24F" w14:textId="77777777" w:rsidR="00050530" w:rsidRDefault="00050530" w:rsidP="00375A41">
      <w:pPr>
        <w:pStyle w:val="Sarakstarindkopa"/>
        <w:ind w:left="0"/>
        <w:jc w:val="both"/>
      </w:pPr>
    </w:p>
    <w:p w14:paraId="194DA4B4" w14:textId="6185DE8E" w:rsidR="00AF7A7E" w:rsidRDefault="00050530" w:rsidP="00375A41">
      <w:pPr>
        <w:pStyle w:val="Sarakstarindkopa"/>
        <w:numPr>
          <w:ilvl w:val="0"/>
          <w:numId w:val="1"/>
        </w:numPr>
        <w:jc w:val="both"/>
      </w:pPr>
      <w:r>
        <w:t>Pēc e-pasta apstiprināšanas sistēma automātiski atvērs PPP risku rīku, kur parādīsies paziņojums par to, ka e-pasta adrese ir apstiprināta un tagad lietotājs var ienākt sistēmā (jeb PPP rīkā).</w:t>
      </w:r>
    </w:p>
    <w:p w14:paraId="4F45FF1A" w14:textId="2A26F43A" w:rsidR="00050530" w:rsidRDefault="00050530" w:rsidP="00375A41">
      <w:pPr>
        <w:jc w:val="center"/>
      </w:pPr>
      <w:r w:rsidRPr="00050530">
        <w:rPr>
          <w:noProof/>
        </w:rPr>
        <w:drawing>
          <wp:inline distT="0" distB="0" distL="0" distR="0" wp14:anchorId="33740E18" wp14:editId="2A1423F5">
            <wp:extent cx="5731510" cy="704850"/>
            <wp:effectExtent l="19050" t="19050" r="21590" b="19050"/>
            <wp:docPr id="5228207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20757" name=""/>
                    <pic:cNvPicPr/>
                  </pic:nvPicPr>
                  <pic:blipFill>
                    <a:blip r:embed="rId15"/>
                    <a:stretch>
                      <a:fillRect/>
                    </a:stretch>
                  </pic:blipFill>
                  <pic:spPr>
                    <a:xfrm>
                      <a:off x="0" y="0"/>
                      <a:ext cx="5731510" cy="704850"/>
                    </a:xfrm>
                    <a:prstGeom prst="rect">
                      <a:avLst/>
                    </a:prstGeom>
                    <a:ln>
                      <a:solidFill>
                        <a:srgbClr val="0070C0"/>
                      </a:solidFill>
                    </a:ln>
                  </pic:spPr>
                </pic:pic>
              </a:graphicData>
            </a:graphic>
          </wp:inline>
        </w:drawing>
      </w:r>
    </w:p>
    <w:p w14:paraId="1036B49A" w14:textId="77777777" w:rsidR="00050530" w:rsidRDefault="00050530" w:rsidP="00375A41">
      <w:pPr>
        <w:jc w:val="both"/>
      </w:pPr>
    </w:p>
    <w:p w14:paraId="01E57388" w14:textId="673F36A3" w:rsidR="00050530" w:rsidRDefault="00050530" w:rsidP="00375A41">
      <w:pPr>
        <w:pStyle w:val="Sarakstarindkopa"/>
        <w:numPr>
          <w:ilvl w:val="0"/>
          <w:numId w:val="1"/>
        </w:numPr>
        <w:jc w:val="both"/>
      </w:pPr>
      <w:r>
        <w:t>Tālāk ir jāieiet PPP rīkā, Lai to izdarītu ir jānospiež ekrāna a</w:t>
      </w:r>
      <w:r w:rsidRPr="00AF7A7E">
        <w:t xml:space="preserve">ugšējā labajā pusē </w:t>
      </w:r>
      <w:r>
        <w:t xml:space="preserve">jānospiež </w:t>
      </w:r>
      <w:r w:rsidRPr="00AF7A7E">
        <w:t>pog</w:t>
      </w:r>
      <w:r>
        <w:t>a</w:t>
      </w:r>
      <w:r w:rsidRPr="00AF7A7E">
        <w:t xml:space="preserve"> “Ienākt”</w:t>
      </w:r>
      <w:r>
        <w:t>. Papildu logā, kas parādās pēc pogas “Ienākt” nospiešanas, ir jāievada savs tikko reģistrēts lietotāja e-pasts un parole, pēc kā ir jānospiež poga “Ienākt”.</w:t>
      </w:r>
    </w:p>
    <w:p w14:paraId="300AA515" w14:textId="5A8DEACB" w:rsidR="00050530" w:rsidRDefault="00050530" w:rsidP="00375A41">
      <w:pPr>
        <w:pStyle w:val="Sarakstarindkopa"/>
        <w:jc w:val="both"/>
      </w:pPr>
    </w:p>
    <w:p w14:paraId="15B0365F" w14:textId="62D95E0F" w:rsidR="00050530" w:rsidRDefault="00050530" w:rsidP="00375A41">
      <w:pPr>
        <w:pStyle w:val="Sarakstarindkopa"/>
        <w:ind w:left="0"/>
        <w:jc w:val="center"/>
      </w:pPr>
      <w:r w:rsidRPr="00050530">
        <w:rPr>
          <w:noProof/>
        </w:rPr>
        <w:lastRenderedPageBreak/>
        <w:drawing>
          <wp:inline distT="0" distB="0" distL="0" distR="0" wp14:anchorId="47FA5A1D" wp14:editId="2C50FF2F">
            <wp:extent cx="5731510" cy="2169160"/>
            <wp:effectExtent l="19050" t="19050" r="21590" b="21590"/>
            <wp:docPr id="976993638" name="Attēls 1" descr="Attēls, kurā ir teksts, fonts, programmatūra,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93638" name="Attēls 1" descr="Attēls, kurā ir teksts, fonts, programmatūra, cipars&#10;&#10;Apraksts ģenerēts automātiski"/>
                    <pic:cNvPicPr/>
                  </pic:nvPicPr>
                  <pic:blipFill>
                    <a:blip r:embed="rId16"/>
                    <a:stretch>
                      <a:fillRect/>
                    </a:stretch>
                  </pic:blipFill>
                  <pic:spPr>
                    <a:xfrm>
                      <a:off x="0" y="0"/>
                      <a:ext cx="5731510" cy="2169160"/>
                    </a:xfrm>
                    <a:prstGeom prst="rect">
                      <a:avLst/>
                    </a:prstGeom>
                    <a:ln>
                      <a:solidFill>
                        <a:srgbClr val="0070C0"/>
                      </a:solidFill>
                    </a:ln>
                  </pic:spPr>
                </pic:pic>
              </a:graphicData>
            </a:graphic>
          </wp:inline>
        </w:drawing>
      </w:r>
    </w:p>
    <w:p w14:paraId="07918584" w14:textId="77777777" w:rsidR="00050530" w:rsidRDefault="00050530" w:rsidP="00375A41">
      <w:pPr>
        <w:pStyle w:val="Sarakstarindkopa"/>
        <w:ind w:left="0"/>
        <w:jc w:val="both"/>
      </w:pPr>
    </w:p>
    <w:p w14:paraId="6695477D" w14:textId="76543769" w:rsidR="00050530" w:rsidRDefault="00050530" w:rsidP="00375A41">
      <w:pPr>
        <w:pStyle w:val="Sarakstarindkopa"/>
        <w:numPr>
          <w:ilvl w:val="0"/>
          <w:numId w:val="1"/>
        </w:numPr>
        <w:jc w:val="both"/>
      </w:pPr>
      <w:r>
        <w:t>Sistēma pārvirzīs jūs uz PPP rīka sākumlapu,</w:t>
      </w:r>
      <w:r w:rsidRPr="00050530">
        <w:t xml:space="preserve"> </w:t>
      </w:r>
      <w:r>
        <w:t>ekrāna a</w:t>
      </w:r>
      <w:r w:rsidRPr="00AF7A7E">
        <w:t>ugšējā labajā pusē</w:t>
      </w:r>
      <w:r>
        <w:t xml:space="preserve"> parādīsies lietotāja reģistrētais e-pasts.</w:t>
      </w:r>
    </w:p>
    <w:p w14:paraId="58363471" w14:textId="1E0D5F04" w:rsidR="00050530" w:rsidRDefault="00050530" w:rsidP="00375A41">
      <w:pPr>
        <w:jc w:val="center"/>
      </w:pPr>
      <w:r w:rsidRPr="00050530">
        <w:rPr>
          <w:noProof/>
        </w:rPr>
        <w:drawing>
          <wp:inline distT="0" distB="0" distL="0" distR="0" wp14:anchorId="0202DB2C" wp14:editId="02FBD6DF">
            <wp:extent cx="5731510" cy="1057275"/>
            <wp:effectExtent l="19050" t="19050" r="21590" b="28575"/>
            <wp:docPr id="477227859" name="Attēls 1" descr="Attēls, kurā ir teksts, ekrānuzņēmum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27859" name="Attēls 1" descr="Attēls, kurā ir teksts, ekrānuzņēmums, rinda&#10;&#10;Apraksts ģenerēts automātiski"/>
                    <pic:cNvPicPr/>
                  </pic:nvPicPr>
                  <pic:blipFill>
                    <a:blip r:embed="rId17"/>
                    <a:stretch>
                      <a:fillRect/>
                    </a:stretch>
                  </pic:blipFill>
                  <pic:spPr>
                    <a:xfrm>
                      <a:off x="0" y="0"/>
                      <a:ext cx="5731510" cy="1057275"/>
                    </a:xfrm>
                    <a:prstGeom prst="rect">
                      <a:avLst/>
                    </a:prstGeom>
                    <a:ln>
                      <a:solidFill>
                        <a:srgbClr val="0070C0"/>
                      </a:solidFill>
                    </a:ln>
                  </pic:spPr>
                </pic:pic>
              </a:graphicData>
            </a:graphic>
          </wp:inline>
        </w:drawing>
      </w:r>
    </w:p>
    <w:p w14:paraId="549A352F" w14:textId="77777777" w:rsidR="00050530" w:rsidRDefault="00050530" w:rsidP="00375A41">
      <w:pPr>
        <w:jc w:val="both"/>
      </w:pPr>
    </w:p>
    <w:p w14:paraId="37A9E5D8" w14:textId="77C1A9E7" w:rsidR="00050530" w:rsidRDefault="00B07242" w:rsidP="00375A41">
      <w:pPr>
        <w:pStyle w:val="Sarakstarindkopa"/>
        <w:numPr>
          <w:ilvl w:val="0"/>
          <w:numId w:val="1"/>
        </w:numPr>
        <w:jc w:val="both"/>
      </w:pPr>
      <w:r>
        <w:t>Tālāk, lai sāktu darbu PPP rīkā, ekrāna a</w:t>
      </w:r>
      <w:r w:rsidRPr="00AF7A7E">
        <w:t>ugšējā labajā pusē</w:t>
      </w:r>
      <w:r>
        <w:t xml:space="preserve"> jānospiež uz lietotāja e-pasta. Tālāk jānospiež poga “Uzstādījumi”.</w:t>
      </w:r>
    </w:p>
    <w:p w14:paraId="504C14BF" w14:textId="682C1652" w:rsidR="00B07242" w:rsidRDefault="00B07242" w:rsidP="00375A41">
      <w:pPr>
        <w:pStyle w:val="Sarakstarindkopa"/>
        <w:jc w:val="center"/>
      </w:pPr>
      <w:r w:rsidRPr="00B07242">
        <w:rPr>
          <w:noProof/>
        </w:rPr>
        <w:drawing>
          <wp:inline distT="0" distB="0" distL="0" distR="0" wp14:anchorId="7E61491D" wp14:editId="7E8C4964">
            <wp:extent cx="3206915" cy="2228965"/>
            <wp:effectExtent l="19050" t="19050" r="12700" b="19050"/>
            <wp:docPr id="1200821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2179" name=""/>
                    <pic:cNvPicPr/>
                  </pic:nvPicPr>
                  <pic:blipFill>
                    <a:blip r:embed="rId18"/>
                    <a:stretch>
                      <a:fillRect/>
                    </a:stretch>
                  </pic:blipFill>
                  <pic:spPr>
                    <a:xfrm>
                      <a:off x="0" y="0"/>
                      <a:ext cx="3206915" cy="2228965"/>
                    </a:xfrm>
                    <a:prstGeom prst="rect">
                      <a:avLst/>
                    </a:prstGeom>
                    <a:ln>
                      <a:solidFill>
                        <a:srgbClr val="0070C0"/>
                      </a:solidFill>
                    </a:ln>
                  </pic:spPr>
                </pic:pic>
              </a:graphicData>
            </a:graphic>
          </wp:inline>
        </w:drawing>
      </w:r>
    </w:p>
    <w:p w14:paraId="04FBE19D" w14:textId="77777777" w:rsidR="00B07242" w:rsidRDefault="00B07242" w:rsidP="00375A41">
      <w:pPr>
        <w:pStyle w:val="Sarakstarindkopa"/>
        <w:jc w:val="both"/>
      </w:pPr>
    </w:p>
    <w:p w14:paraId="157B71A1" w14:textId="19C9BD94" w:rsidR="00B07242" w:rsidRDefault="00B07242" w:rsidP="00375A41">
      <w:pPr>
        <w:pStyle w:val="Sarakstarindkopa"/>
        <w:numPr>
          <w:ilvl w:val="0"/>
          <w:numId w:val="1"/>
        </w:numPr>
        <w:jc w:val="both"/>
      </w:pPr>
      <w:r>
        <w:t>Sistēma</w:t>
      </w:r>
      <w:r w:rsidR="00375A41">
        <w:t>,</w:t>
      </w:r>
      <w:r>
        <w:t xml:space="preserve"> drošības apsvērumu dēļ, lūgs jūs, pirms sāksiet darbu ar projektu, veikt divu faktoru autentifikāciju. Uz ekrāna parādīsies instrukcija, kur var lejuplādēt </w:t>
      </w:r>
      <w:r w:rsidR="00B80F98">
        <w:t>nepieciešamo aplikāciju un kā tālāk veikt divu faktoru autentifikāciju. Sekojiet ekrānā norādītajām instrukcijām un veiciet divu faktoru autentifikāciju.</w:t>
      </w:r>
    </w:p>
    <w:p w14:paraId="39C61AAD" w14:textId="120E1ECD" w:rsidR="00AF7A7E" w:rsidRDefault="00B07242" w:rsidP="00375A41">
      <w:pPr>
        <w:jc w:val="center"/>
      </w:pPr>
      <w:r w:rsidRPr="00B07242">
        <w:rPr>
          <w:noProof/>
        </w:rPr>
        <w:lastRenderedPageBreak/>
        <w:drawing>
          <wp:inline distT="0" distB="0" distL="0" distR="0" wp14:anchorId="42C05133" wp14:editId="67358069">
            <wp:extent cx="5731510" cy="3859530"/>
            <wp:effectExtent l="114300" t="95250" r="116840" b="121920"/>
            <wp:docPr id="11353311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31153" name=""/>
                    <pic:cNvPicPr/>
                  </pic:nvPicPr>
                  <pic:blipFill>
                    <a:blip r:embed="rId19"/>
                    <a:stretch>
                      <a:fillRect/>
                    </a:stretch>
                  </pic:blipFill>
                  <pic:spPr>
                    <a:xfrm>
                      <a:off x="0" y="0"/>
                      <a:ext cx="5731510" cy="3859530"/>
                    </a:xfrm>
                    <a:prstGeom prst="rect">
                      <a:avLst/>
                    </a:prstGeom>
                    <a:solidFill>
                      <a:srgbClr val="FFFFFF">
                        <a:shade val="85000"/>
                      </a:srgbClr>
                    </a:solidFill>
                    <a:ln w="3175" cap="sq">
                      <a:solidFill>
                        <a:srgbClr val="0070C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0C10C23" w14:textId="77777777" w:rsidR="00B80F98" w:rsidRDefault="00B80F98" w:rsidP="00375A41">
      <w:pPr>
        <w:jc w:val="both"/>
      </w:pPr>
      <w:r w:rsidRPr="00B80F98">
        <w:rPr>
          <w:noProof/>
        </w:rPr>
        <w:drawing>
          <wp:inline distT="0" distB="0" distL="0" distR="0" wp14:anchorId="74C4E890" wp14:editId="3EDF9762">
            <wp:extent cx="1577321" cy="830776"/>
            <wp:effectExtent l="76200" t="76200" r="61595" b="121920"/>
            <wp:docPr id="19389055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05549" name=""/>
                    <pic:cNvPicPr/>
                  </pic:nvPicPr>
                  <pic:blipFill>
                    <a:blip r:embed="rId20"/>
                    <a:stretch>
                      <a:fillRect/>
                    </a:stretch>
                  </pic:blipFill>
                  <pic:spPr>
                    <a:xfrm>
                      <a:off x="0" y="0"/>
                      <a:ext cx="1592974" cy="839021"/>
                    </a:xfrm>
                    <a:prstGeom prst="rect">
                      <a:avLst/>
                    </a:prstGeom>
                    <a:solidFill>
                      <a:srgbClr val="FFFFFF">
                        <a:shade val="85000"/>
                      </a:srgbClr>
                    </a:solidFill>
                    <a:ln w="3175" cap="sq">
                      <a:solidFill>
                        <a:srgbClr val="0070C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t xml:space="preserve">    </w:t>
      </w:r>
    </w:p>
    <w:p w14:paraId="504041CF" w14:textId="483B1ACD" w:rsidR="00B80F98" w:rsidRPr="00B80F98" w:rsidRDefault="00B80F98" w:rsidP="00375A41">
      <w:pPr>
        <w:jc w:val="both"/>
      </w:pPr>
      <w:r w:rsidRPr="00B80F98">
        <w:t xml:space="preserve">Ielādējiet “Google Autentificator” aplikāciju un </w:t>
      </w:r>
      <w:r w:rsidR="00375A41" w:rsidRPr="00B80F98">
        <w:t>atveriet</w:t>
      </w:r>
      <w:r w:rsidRPr="00B80F98">
        <w:t xml:space="preserve"> to. </w:t>
      </w:r>
    </w:p>
    <w:p w14:paraId="3EC1F993" w14:textId="1E7FF6C1" w:rsidR="00AF7A7E" w:rsidRDefault="00B80F98" w:rsidP="00375A41">
      <w:pPr>
        <w:jc w:val="both"/>
      </w:pPr>
      <w:r w:rsidRPr="00B80F98">
        <w:t>Noskenējiet ekrānā redzamo QR kodu vai, ja aplikācija neatbalsta QR koda skenēšanu, ievadiet tajā simbolu kodu, ko redzat ekrānā. Tālāk aplikācijā parādīsies vienreizējs kods, kurš ir jāievada logā “Vienreizējā parole” un tālāk ir jānospiež “Iespējot 2FA”</w:t>
      </w:r>
      <w:r w:rsidR="00375A41">
        <w:t>.</w:t>
      </w:r>
    </w:p>
    <w:p w14:paraId="72F7FD26" w14:textId="7E2EC4D9" w:rsidR="00375A41" w:rsidRDefault="00EB5581" w:rsidP="00375A41">
      <w:pPr>
        <w:jc w:val="both"/>
      </w:pPr>
      <w:r>
        <w:t>Tālāk</w:t>
      </w:r>
      <w:r w:rsidR="00375A41">
        <w:t xml:space="preserve"> vēlreiz atkārtojiet 9) punktā minēto - ekrāna a</w:t>
      </w:r>
      <w:r w:rsidR="00375A41" w:rsidRPr="00AF7A7E">
        <w:t>ugšējā labajā pusē</w:t>
      </w:r>
      <w:r w:rsidR="00375A41">
        <w:t xml:space="preserve"> jānospiež uz lietotāja e-pasta. Tālāk jānospiež poga “Uzstādījumi” </w:t>
      </w:r>
      <w:r>
        <w:t xml:space="preserve">- </w:t>
      </w:r>
      <w:r w:rsidR="00375A41">
        <w:t xml:space="preserve">pēc kā varēsiet sākt veidot savu projektu. </w:t>
      </w:r>
    </w:p>
    <w:p w14:paraId="4CF31D00" w14:textId="50E73DA0" w:rsidR="00375A41" w:rsidRDefault="00375A41" w:rsidP="008A3A2A">
      <w:pPr>
        <w:pStyle w:val="Sarakstarindkopa"/>
        <w:jc w:val="center"/>
      </w:pPr>
      <w:r w:rsidRPr="00B07242">
        <w:rPr>
          <w:noProof/>
        </w:rPr>
        <w:drawing>
          <wp:inline distT="0" distB="0" distL="0" distR="0" wp14:anchorId="5044A134" wp14:editId="602350A4">
            <wp:extent cx="1924050" cy="1337308"/>
            <wp:effectExtent l="19050" t="19050" r="19050" b="15875"/>
            <wp:docPr id="16238004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2179" name=""/>
                    <pic:cNvPicPr/>
                  </pic:nvPicPr>
                  <pic:blipFill>
                    <a:blip r:embed="rId18"/>
                    <a:stretch>
                      <a:fillRect/>
                    </a:stretch>
                  </pic:blipFill>
                  <pic:spPr>
                    <a:xfrm>
                      <a:off x="0" y="0"/>
                      <a:ext cx="1947884" cy="1353874"/>
                    </a:xfrm>
                    <a:prstGeom prst="rect">
                      <a:avLst/>
                    </a:prstGeom>
                    <a:ln>
                      <a:solidFill>
                        <a:srgbClr val="0070C0"/>
                      </a:solidFill>
                    </a:ln>
                  </pic:spPr>
                </pic:pic>
              </a:graphicData>
            </a:graphic>
          </wp:inline>
        </w:drawing>
      </w:r>
    </w:p>
    <w:p w14:paraId="465C44A2" w14:textId="2639CF1C" w:rsidR="00EB5581" w:rsidRDefault="00EB5581" w:rsidP="00EB5581">
      <w:pPr>
        <w:jc w:val="both"/>
      </w:pPr>
      <w:r>
        <w:t>D</w:t>
      </w:r>
      <w:r>
        <w:t>rošības apsvērumu dēļ</w:t>
      </w:r>
      <w:r>
        <w:t xml:space="preserve"> </w:t>
      </w:r>
      <w:r>
        <w:t>divu faktoru autentifikācij</w:t>
      </w:r>
      <w:r>
        <w:t>a ir jāveic katru reizi, kad lietotājs ielogojas sistēmā.</w:t>
      </w:r>
    </w:p>
    <w:sectPr w:rsidR="00EB5581" w:rsidSect="008A3A2A">
      <w:footerReference w:type="default" r:id="rId21"/>
      <w:pgSz w:w="11906" w:h="16838"/>
      <w:pgMar w:top="1135"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A4765" w14:textId="77777777" w:rsidR="00CD5F63" w:rsidRDefault="00CD5F63" w:rsidP="00375A41">
      <w:pPr>
        <w:spacing w:after="0" w:line="240" w:lineRule="auto"/>
      </w:pPr>
      <w:r>
        <w:separator/>
      </w:r>
    </w:p>
  </w:endnote>
  <w:endnote w:type="continuationSeparator" w:id="0">
    <w:p w14:paraId="339FB0D5" w14:textId="77777777" w:rsidR="00CD5F63" w:rsidRDefault="00CD5F63" w:rsidP="00375A41">
      <w:pPr>
        <w:spacing w:after="0" w:line="240" w:lineRule="auto"/>
      </w:pPr>
      <w:r>
        <w:continuationSeparator/>
      </w:r>
    </w:p>
  </w:endnote>
  <w:endnote w:type="continuationNotice" w:id="1">
    <w:p w14:paraId="5A69D3BA" w14:textId="77777777" w:rsidR="00CD5F63" w:rsidRDefault="00CD5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853784"/>
      <w:docPartObj>
        <w:docPartGallery w:val="Page Numbers (Bottom of Page)"/>
        <w:docPartUnique/>
      </w:docPartObj>
    </w:sdtPr>
    <w:sdtEndPr/>
    <w:sdtContent>
      <w:p w14:paraId="3AE9D3C8" w14:textId="39ED2781" w:rsidR="00375A41" w:rsidRDefault="00375A41">
        <w:pPr>
          <w:pStyle w:val="Kjene"/>
          <w:jc w:val="center"/>
        </w:pPr>
        <w:r>
          <w:fldChar w:fldCharType="begin"/>
        </w:r>
        <w:r>
          <w:instrText>PAGE   \* MERGEFORMAT</w:instrText>
        </w:r>
        <w:r>
          <w:fldChar w:fldCharType="separate"/>
        </w:r>
        <w:r>
          <w:t>2</w:t>
        </w:r>
        <w:r>
          <w:fldChar w:fldCharType="end"/>
        </w:r>
      </w:p>
    </w:sdtContent>
  </w:sdt>
  <w:p w14:paraId="19B4DFE6" w14:textId="77777777" w:rsidR="00375A41" w:rsidRDefault="00375A4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05CD4" w14:textId="77777777" w:rsidR="00CD5F63" w:rsidRDefault="00CD5F63" w:rsidP="00375A41">
      <w:pPr>
        <w:spacing w:after="0" w:line="240" w:lineRule="auto"/>
      </w:pPr>
      <w:r>
        <w:separator/>
      </w:r>
    </w:p>
  </w:footnote>
  <w:footnote w:type="continuationSeparator" w:id="0">
    <w:p w14:paraId="0A3F2E6B" w14:textId="77777777" w:rsidR="00CD5F63" w:rsidRDefault="00CD5F63" w:rsidP="00375A41">
      <w:pPr>
        <w:spacing w:after="0" w:line="240" w:lineRule="auto"/>
      </w:pPr>
      <w:r>
        <w:continuationSeparator/>
      </w:r>
    </w:p>
  </w:footnote>
  <w:footnote w:type="continuationNotice" w:id="1">
    <w:p w14:paraId="38CD4B7B" w14:textId="77777777" w:rsidR="00CD5F63" w:rsidRDefault="00CD5F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D0087"/>
    <w:multiLevelType w:val="hybridMultilevel"/>
    <w:tmpl w:val="FFB8C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3E6C75"/>
    <w:multiLevelType w:val="hybridMultilevel"/>
    <w:tmpl w:val="FFB8C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4A06870"/>
    <w:multiLevelType w:val="hybridMultilevel"/>
    <w:tmpl w:val="FFB8C4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5361156">
    <w:abstractNumId w:val="2"/>
  </w:num>
  <w:num w:numId="2" w16cid:durableId="538277975">
    <w:abstractNumId w:val="1"/>
  </w:num>
  <w:num w:numId="3" w16cid:durableId="149116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7E"/>
    <w:rsid w:val="00050530"/>
    <w:rsid w:val="00375A41"/>
    <w:rsid w:val="003B0435"/>
    <w:rsid w:val="00425095"/>
    <w:rsid w:val="004F4601"/>
    <w:rsid w:val="00683AA1"/>
    <w:rsid w:val="00735655"/>
    <w:rsid w:val="007745CC"/>
    <w:rsid w:val="008A3A2A"/>
    <w:rsid w:val="008D2C58"/>
    <w:rsid w:val="009665C4"/>
    <w:rsid w:val="0098201C"/>
    <w:rsid w:val="00AF7A7E"/>
    <w:rsid w:val="00B07242"/>
    <w:rsid w:val="00B80F98"/>
    <w:rsid w:val="00B96CB0"/>
    <w:rsid w:val="00CD5F63"/>
    <w:rsid w:val="00D8531B"/>
    <w:rsid w:val="00DA7076"/>
    <w:rsid w:val="00DB69B6"/>
    <w:rsid w:val="00EB5581"/>
    <w:rsid w:val="4873216E"/>
    <w:rsid w:val="751A6C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4273"/>
  <w15:chartTrackingRefBased/>
  <w15:docId w15:val="{F483A111-66D2-4922-B75A-40C56DF9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F7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7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7A7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7A7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7A7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7A7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7A7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7A7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7A7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7A7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7A7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7A7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7A7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7A7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7A7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7A7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7A7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7A7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7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7A7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7A7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7A7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7A7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7A7E"/>
    <w:rPr>
      <w:i/>
      <w:iCs/>
      <w:color w:val="404040" w:themeColor="text1" w:themeTint="BF"/>
    </w:rPr>
  </w:style>
  <w:style w:type="paragraph" w:styleId="Sarakstarindkopa">
    <w:name w:val="List Paragraph"/>
    <w:basedOn w:val="Parasts"/>
    <w:uiPriority w:val="34"/>
    <w:qFormat/>
    <w:rsid w:val="00AF7A7E"/>
    <w:pPr>
      <w:ind w:left="720"/>
      <w:contextualSpacing/>
    </w:pPr>
  </w:style>
  <w:style w:type="character" w:styleId="Intensvsizclums">
    <w:name w:val="Intense Emphasis"/>
    <w:basedOn w:val="Noklusjumarindkopasfonts"/>
    <w:uiPriority w:val="21"/>
    <w:qFormat/>
    <w:rsid w:val="00AF7A7E"/>
    <w:rPr>
      <w:i/>
      <w:iCs/>
      <w:color w:val="0F4761" w:themeColor="accent1" w:themeShade="BF"/>
    </w:rPr>
  </w:style>
  <w:style w:type="paragraph" w:styleId="Intensvscitts">
    <w:name w:val="Intense Quote"/>
    <w:basedOn w:val="Parasts"/>
    <w:next w:val="Parasts"/>
    <w:link w:val="IntensvscittsRakstz"/>
    <w:uiPriority w:val="30"/>
    <w:qFormat/>
    <w:rsid w:val="00AF7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7A7E"/>
    <w:rPr>
      <w:i/>
      <w:iCs/>
      <w:color w:val="0F4761" w:themeColor="accent1" w:themeShade="BF"/>
    </w:rPr>
  </w:style>
  <w:style w:type="character" w:styleId="Intensvaatsauce">
    <w:name w:val="Intense Reference"/>
    <w:basedOn w:val="Noklusjumarindkopasfonts"/>
    <w:uiPriority w:val="32"/>
    <w:qFormat/>
    <w:rsid w:val="00AF7A7E"/>
    <w:rPr>
      <w:b/>
      <w:bCs/>
      <w:smallCaps/>
      <w:color w:val="0F4761" w:themeColor="accent1" w:themeShade="BF"/>
      <w:spacing w:val="5"/>
    </w:rPr>
  </w:style>
  <w:style w:type="paragraph" w:styleId="Galvene">
    <w:name w:val="header"/>
    <w:basedOn w:val="Parasts"/>
    <w:link w:val="GalveneRakstz"/>
    <w:uiPriority w:val="99"/>
    <w:unhideWhenUsed/>
    <w:rsid w:val="00375A4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75A41"/>
  </w:style>
  <w:style w:type="paragraph" w:styleId="Kjene">
    <w:name w:val="footer"/>
    <w:basedOn w:val="Parasts"/>
    <w:link w:val="KjeneRakstz"/>
    <w:uiPriority w:val="99"/>
    <w:unhideWhenUsed/>
    <w:rsid w:val="00375A4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75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b3b213-8566-48ea-9933-efcfa651373a">
      <Terms xmlns="http://schemas.microsoft.com/office/infopath/2007/PartnerControls"/>
    </lcf76f155ced4ddcb4097134ff3c332f>
    <TaxCatchAll xmlns="d68ddbfb-0246-4f41-98f5-4b7b8fdf96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5A837DF00024DBC7481451BD525B2" ma:contentTypeVersion="13" ma:contentTypeDescription="Create a new document." ma:contentTypeScope="" ma:versionID="57ab5760a422952e7252a84fec7f4ae5">
  <xsd:schema xmlns:xsd="http://www.w3.org/2001/XMLSchema" xmlns:xs="http://www.w3.org/2001/XMLSchema" xmlns:p="http://schemas.microsoft.com/office/2006/metadata/properties" xmlns:ns2="b7b3b213-8566-48ea-9933-efcfa651373a" xmlns:ns3="d68ddbfb-0246-4f41-98f5-4b7b8fdf9644" targetNamespace="http://schemas.microsoft.com/office/2006/metadata/properties" ma:root="true" ma:fieldsID="23c75a8a156ed0304755da8b5ce2a6c8" ns2:_="" ns3:_="">
    <xsd:import namespace="b7b3b213-8566-48ea-9933-efcfa651373a"/>
    <xsd:import namespace="d68ddbfb-0246-4f41-98f5-4b7b8fdf9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3b213-8566-48ea-9933-efcfa651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ddbfb-0246-4f41-98f5-4b7b8fdf9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f5ce6-bedf-444e-a1c0-88d3b9c68b20}" ma:internalName="TaxCatchAll" ma:showField="CatchAllData" ma:web="d68ddbfb-0246-4f41-98f5-4b7b8fdf9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B579C-D701-4E63-A762-2A6990ADAA5C}">
  <ds:schemaRefs>
    <ds:schemaRef ds:uri="http://schemas.microsoft.com/office/2006/metadata/properties"/>
    <ds:schemaRef ds:uri="http://schemas.microsoft.com/office/infopath/2007/PartnerControls"/>
    <ds:schemaRef ds:uri="b7b3b213-8566-48ea-9933-efcfa651373a"/>
    <ds:schemaRef ds:uri="d68ddbfb-0246-4f41-98f5-4b7b8fdf9644"/>
  </ds:schemaRefs>
</ds:datastoreItem>
</file>

<file path=customXml/itemProps2.xml><?xml version="1.0" encoding="utf-8"?>
<ds:datastoreItem xmlns:ds="http://schemas.openxmlformats.org/officeDocument/2006/customXml" ds:itemID="{7E5CBD55-E5F8-4F61-8FED-C20B36A0BCE8}">
  <ds:schemaRefs>
    <ds:schemaRef ds:uri="http://schemas.microsoft.com/sharepoint/v3/contenttype/forms"/>
  </ds:schemaRefs>
</ds:datastoreItem>
</file>

<file path=customXml/itemProps3.xml><?xml version="1.0" encoding="utf-8"?>
<ds:datastoreItem xmlns:ds="http://schemas.openxmlformats.org/officeDocument/2006/customXml" ds:itemID="{916D8118-DFA6-4F98-8F49-F06B6294DBCA}"/>
</file>

<file path=docProps/app.xml><?xml version="1.0" encoding="utf-8"?>
<Properties xmlns="http://schemas.openxmlformats.org/officeDocument/2006/extended-properties" xmlns:vt="http://schemas.openxmlformats.org/officeDocument/2006/docPropsVTypes">
  <Template>Normal.dotm</Template>
  <TotalTime>60</TotalTime>
  <Pages>4</Pages>
  <Words>1563</Words>
  <Characters>892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Stajevska</dc:creator>
  <cp:keywords/>
  <dc:description/>
  <cp:lastModifiedBy>Diāna Stajevska</cp:lastModifiedBy>
  <cp:revision>8</cp:revision>
  <dcterms:created xsi:type="dcterms:W3CDTF">2024-10-01T13:20:00Z</dcterms:created>
  <dcterms:modified xsi:type="dcterms:W3CDTF">2024-10-02T12:44:00Z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0x0101002B75A837DF00024DBC7481451BD525B2</vt:lpwstr>
  </property>
  <property fmtid="{D5CDD505-2E9C-101B-9397-08002B2CF9AE}" pid="3" name="MediaServiceImageTags">
    <vt:lpwstr/>
  </property>
</Properties>
</file>